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73368" w14:textId="77777777" w:rsidR="003868DA" w:rsidRPr="00D7003E" w:rsidRDefault="00975EC5">
      <w:pPr>
        <w:rPr>
          <w:b/>
          <w:bCs/>
          <w:lang w:val="fi-FI"/>
        </w:rPr>
      </w:pPr>
      <w:r w:rsidRPr="00D7003E">
        <w:rPr>
          <w:b/>
          <w:bCs/>
          <w:lang w:val="fi-FI"/>
        </w:rPr>
        <w:t>OHJELMATUKIJÄRJESTÖJEN KOKOUS 6.10.2020</w:t>
      </w:r>
    </w:p>
    <w:p w14:paraId="74E842B6" w14:textId="3C6A8E87" w:rsidR="00975EC5" w:rsidRDefault="004E09B2" w:rsidP="00975EC5">
      <w:pPr>
        <w:rPr>
          <w:noProof w:val="0"/>
          <w:lang w:val="fi-FI"/>
        </w:rPr>
      </w:pPr>
      <w:r>
        <w:t>Muistio</w:t>
      </w:r>
    </w:p>
    <w:p w14:paraId="0D54390E" w14:textId="77777777" w:rsidR="00975EC5" w:rsidRPr="00975EC5" w:rsidRDefault="00975EC5" w:rsidP="00975EC5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r w:rsidRPr="00975EC5">
        <w:rPr>
          <w:rFonts w:eastAsia="Times New Roman"/>
          <w:b/>
          <w:bCs/>
        </w:rPr>
        <w:t>Lyhyt esittelykierros</w:t>
      </w:r>
    </w:p>
    <w:p w14:paraId="731D8827" w14:textId="0B531FE7" w:rsidR="00975EC5" w:rsidRDefault="00975EC5" w:rsidP="00975EC5">
      <w:pPr>
        <w:pStyle w:val="ListParagraph"/>
        <w:rPr>
          <w:rFonts w:eastAsia="Times New Roman"/>
        </w:rPr>
      </w:pPr>
      <w:r>
        <w:rPr>
          <w:rFonts w:eastAsia="Times New Roman"/>
        </w:rPr>
        <w:t>Kokousosallistujat lyhyesti esittelivät itsen</w:t>
      </w:r>
      <w:r w:rsidR="004D0850">
        <w:rPr>
          <w:rFonts w:eastAsia="Times New Roman"/>
        </w:rPr>
        <w:t>s</w:t>
      </w:r>
      <w:r>
        <w:rPr>
          <w:rFonts w:eastAsia="Times New Roman"/>
        </w:rPr>
        <w:t>ä ja mistä taustajärjestöstä tulevat.</w:t>
      </w:r>
    </w:p>
    <w:p w14:paraId="586CDFC6" w14:textId="77777777" w:rsidR="00501C10" w:rsidRPr="00126C12" w:rsidRDefault="00501C10" w:rsidP="00501C10">
      <w:pPr>
        <w:pStyle w:val="ListParagraph"/>
        <w:ind w:left="1440"/>
        <w:rPr>
          <w:rFonts w:eastAsia="Times New Roman"/>
          <w:b/>
          <w:bCs/>
        </w:rPr>
      </w:pPr>
      <w:r w:rsidRPr="00126C12">
        <w:rPr>
          <w:rFonts w:eastAsia="Times New Roman"/>
          <w:b/>
          <w:bCs/>
        </w:rPr>
        <w:t>Sovittiin, että Fingo päivittää OT-järjestöjen postituslistan.</w:t>
      </w:r>
    </w:p>
    <w:p w14:paraId="4EFD379A" w14:textId="77777777" w:rsidR="00975EC5" w:rsidRDefault="00975EC5" w:rsidP="00975EC5">
      <w:pPr>
        <w:pStyle w:val="ListParagraph"/>
        <w:rPr>
          <w:rFonts w:eastAsia="Times New Roman"/>
        </w:rPr>
      </w:pPr>
    </w:p>
    <w:p w14:paraId="634AFD76" w14:textId="77777777" w:rsidR="00975EC5" w:rsidRPr="00975EC5" w:rsidRDefault="00975EC5" w:rsidP="00975EC5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r w:rsidRPr="00975EC5">
        <w:rPr>
          <w:rFonts w:eastAsia="Times New Roman"/>
          <w:b/>
          <w:bCs/>
        </w:rPr>
        <w:t>Yhteisiä kysymyksiä ohjelmatukihausta</w:t>
      </w:r>
    </w:p>
    <w:p w14:paraId="4EEA94FF" w14:textId="77777777" w:rsidR="00975EC5" w:rsidRDefault="00975EC5" w:rsidP="00975EC5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Yritetään koostaa yhdessä suurimmat keskeiset kysymykset UM:lle, jonka lisäksi jokainen järjestö voi luonnollisesti lähettää ministeriöön omia kysymyksiä.</w:t>
      </w:r>
    </w:p>
    <w:p w14:paraId="2472477E" w14:textId="77777777" w:rsidR="00975EC5" w:rsidRDefault="00975EC5" w:rsidP="00975EC5">
      <w:pPr>
        <w:pStyle w:val="ListParagraph"/>
        <w:ind w:left="1440"/>
        <w:rPr>
          <w:rFonts w:eastAsia="Times New Roman"/>
        </w:rPr>
      </w:pPr>
    </w:p>
    <w:p w14:paraId="5D3083BE" w14:textId="6A7C9F5A" w:rsidR="00126C12" w:rsidRPr="00501C10" w:rsidRDefault="003D5B28" w:rsidP="00501C1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K</w:t>
      </w:r>
      <w:r w:rsidR="00975EC5">
        <w:rPr>
          <w:rFonts w:eastAsia="Times New Roman"/>
        </w:rPr>
        <w:t xml:space="preserve">ysymyksiä </w:t>
      </w:r>
      <w:r>
        <w:rPr>
          <w:rFonts w:eastAsia="Times New Roman"/>
        </w:rPr>
        <w:t xml:space="preserve">voi kirjoittaa </w:t>
      </w:r>
      <w:r w:rsidR="00975EC5">
        <w:rPr>
          <w:rFonts w:eastAsia="Times New Roman"/>
        </w:rPr>
        <w:t xml:space="preserve">yhteiselle google docs pohjalle: </w:t>
      </w:r>
      <w:hyperlink r:id="rId10" w:history="1">
        <w:r w:rsidR="00975EC5">
          <w:rPr>
            <w:rStyle w:val="Hyperlink"/>
            <w:rFonts w:eastAsia="Times New Roman"/>
          </w:rPr>
          <w:t>https://docs.google.com/document/d/1N2DOokPR-Td_QoSc41VBQcDySezK6_ZSMaXL1fO0mTw/edit?usp=sharing</w:t>
        </w:r>
      </w:hyperlink>
    </w:p>
    <w:p w14:paraId="58901ECD" w14:textId="20094F82" w:rsidR="00CF4BA2" w:rsidRDefault="001A0278" w:rsidP="00D7003E">
      <w:pPr>
        <w:ind w:left="720"/>
        <w:rPr>
          <w:rFonts w:eastAsia="Times New Roman"/>
        </w:rPr>
      </w:pPr>
      <w:r w:rsidRPr="00126C12">
        <w:rPr>
          <w:rFonts w:eastAsia="Times New Roman"/>
          <w:b/>
          <w:bCs/>
          <w:lang w:val="fi-FI"/>
        </w:rPr>
        <w:t xml:space="preserve">Sovittiin, että järjestöjen kysymysten DL on </w:t>
      </w:r>
      <w:r w:rsidR="00126C12" w:rsidRPr="00126C12">
        <w:rPr>
          <w:rFonts w:eastAsia="Times New Roman"/>
          <w:b/>
          <w:bCs/>
          <w:lang w:val="fi-FI"/>
        </w:rPr>
        <w:t xml:space="preserve">pe </w:t>
      </w:r>
      <w:r w:rsidR="000B418E">
        <w:rPr>
          <w:rFonts w:eastAsia="Times New Roman"/>
          <w:b/>
          <w:bCs/>
          <w:lang w:val="fi-FI"/>
        </w:rPr>
        <w:t>13</w:t>
      </w:r>
      <w:r w:rsidR="00126C12" w:rsidRPr="00126C12">
        <w:rPr>
          <w:rFonts w:eastAsia="Times New Roman"/>
          <w:b/>
          <w:bCs/>
          <w:lang w:val="fi-FI"/>
        </w:rPr>
        <w:t>.10</w:t>
      </w:r>
      <w:r w:rsidR="00421565">
        <w:rPr>
          <w:rFonts w:eastAsia="Times New Roman"/>
          <w:b/>
          <w:bCs/>
          <w:lang w:val="fi-FI"/>
        </w:rPr>
        <w:t>.</w:t>
      </w:r>
      <w:r w:rsidR="00CC0DF4">
        <w:rPr>
          <w:rFonts w:eastAsia="Times New Roman"/>
          <w:b/>
          <w:bCs/>
          <w:lang w:val="fi-FI"/>
        </w:rPr>
        <w:t>, puheenjohtajat lähettävät koosteen UM:öön 14.10</w:t>
      </w:r>
      <w:r w:rsidR="00277DC6">
        <w:rPr>
          <w:rFonts w:eastAsia="Times New Roman"/>
          <w:b/>
          <w:bCs/>
          <w:lang w:val="fi-FI"/>
        </w:rPr>
        <w:t>.</w:t>
      </w:r>
    </w:p>
    <w:p w14:paraId="086DFBFE" w14:textId="77777777" w:rsidR="00133C82" w:rsidRDefault="00133C82" w:rsidP="00975EC5">
      <w:pPr>
        <w:pStyle w:val="ListParagraph"/>
        <w:ind w:left="1440"/>
        <w:rPr>
          <w:rFonts w:eastAsia="Times New Roman"/>
        </w:rPr>
      </w:pPr>
    </w:p>
    <w:p w14:paraId="0A133E82" w14:textId="77777777" w:rsidR="00975EC5" w:rsidRPr="00975EC5" w:rsidRDefault="00975EC5" w:rsidP="00975EC5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r w:rsidRPr="00975EC5">
        <w:rPr>
          <w:rFonts w:eastAsia="Times New Roman"/>
          <w:b/>
          <w:bCs/>
        </w:rPr>
        <w:t>LaVa ryhmän kysymykset</w:t>
      </w:r>
    </w:p>
    <w:p w14:paraId="1F51BBAC" w14:textId="7D892854" w:rsidR="00975EC5" w:rsidRDefault="00975EC5" w:rsidP="00975EC5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Läpileikkaavat teemat</w:t>
      </w:r>
    </w:p>
    <w:p w14:paraId="11DD19B3" w14:textId="50228FD3" w:rsidR="00991612" w:rsidRDefault="00501C10" w:rsidP="00501C10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Epäselvyyttä missä mennään</w:t>
      </w:r>
      <w:r w:rsidR="002C08D5">
        <w:rPr>
          <w:rFonts w:eastAsia="Times New Roman"/>
        </w:rPr>
        <w:t xml:space="preserve"> </w:t>
      </w:r>
    </w:p>
    <w:p w14:paraId="1D99830A" w14:textId="77777777" w:rsidR="00975EC5" w:rsidRDefault="00975EC5" w:rsidP="00975EC5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Kyselytunti ohjelmatukihausta</w:t>
      </w:r>
    </w:p>
    <w:p w14:paraId="7AC4D44B" w14:textId="4FE52D41" w:rsidR="00501C10" w:rsidRDefault="00501C10" w:rsidP="00501C10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Ehdotetaan UM:lle</w:t>
      </w:r>
    </w:p>
    <w:p w14:paraId="2544CA09" w14:textId="6756749F" w:rsidR="00975EC5" w:rsidRDefault="00975EC5" w:rsidP="00975EC5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Palaute 2019 vuoden raportoinnista ja synteesiraportti</w:t>
      </w:r>
    </w:p>
    <w:p w14:paraId="60C8AF45" w14:textId="1C3C3CBA" w:rsidR="00501C10" w:rsidRDefault="00501C10" w:rsidP="00501C10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LaVA lähettänyt UM:</w:t>
      </w:r>
      <w:r w:rsidR="00267B34">
        <w:rPr>
          <w:rFonts w:eastAsia="Times New Roman"/>
        </w:rPr>
        <w:t>lle</w:t>
      </w:r>
      <w:r w:rsidR="00A276A2">
        <w:rPr>
          <w:rFonts w:eastAsia="Times New Roman"/>
        </w:rPr>
        <w:t xml:space="preserve"> viestin, jossa toivotaan synteesiraporttia tai palautetta muulla tavalla.</w:t>
      </w:r>
    </w:p>
    <w:p w14:paraId="5B0785F9" w14:textId="77777777" w:rsidR="00975EC5" w:rsidRDefault="00975EC5" w:rsidP="00975EC5">
      <w:pPr>
        <w:pStyle w:val="ListParagraph"/>
        <w:ind w:left="1440"/>
        <w:rPr>
          <w:rFonts w:eastAsia="Times New Roman"/>
        </w:rPr>
      </w:pPr>
    </w:p>
    <w:p w14:paraId="4AAB7EF8" w14:textId="77777777" w:rsidR="00975EC5" w:rsidRPr="00975EC5" w:rsidRDefault="00975EC5" w:rsidP="00975EC5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r w:rsidRPr="00975EC5">
        <w:rPr>
          <w:rFonts w:eastAsia="Times New Roman"/>
          <w:b/>
          <w:bCs/>
        </w:rPr>
        <w:t>Yhteisiä laajempia asioita</w:t>
      </w:r>
    </w:p>
    <w:p w14:paraId="52614048" w14:textId="4DF26976" w:rsidR="00272E51" w:rsidRDefault="00975EC5" w:rsidP="00975EC5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Ylivaalikautiset tavoitteet</w:t>
      </w:r>
    </w:p>
    <w:p w14:paraId="08D94E8E" w14:textId="592EE4DF" w:rsidR="002338CC" w:rsidRPr="00D7003E" w:rsidRDefault="002338CC" w:rsidP="00272E5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noProof w:val="0"/>
          <w:color w:val="000000"/>
          <w:lang w:val="fi-FI" w:eastAsia="fi-FI"/>
        </w:rPr>
      </w:pPr>
      <w:r w:rsidRPr="00D7003E">
        <w:rPr>
          <w:rFonts w:ascii="Calibri" w:eastAsia="Times New Roman" w:hAnsi="Calibri" w:cs="Calibri"/>
          <w:noProof w:val="0"/>
          <w:color w:val="000000"/>
          <w:lang w:val="fi-FI" w:eastAsia="fi-FI"/>
        </w:rPr>
        <w:t>liittyy hallitusohjelman kirjaukseen pitkäjänteisyydestä</w:t>
      </w:r>
    </w:p>
    <w:p w14:paraId="21233DEC" w14:textId="13B62E0C" w:rsidR="002338CC" w:rsidRPr="00D7003E" w:rsidRDefault="00272E51" w:rsidP="00D7003E">
      <w:pPr>
        <w:numPr>
          <w:ilvl w:val="0"/>
          <w:numId w:val="2"/>
        </w:numPr>
        <w:spacing w:after="0" w:line="240" w:lineRule="auto"/>
        <w:rPr>
          <w:rFonts w:eastAsia="Times New Roman"/>
          <w:color w:val="000000"/>
          <w:lang w:eastAsia="fi-FI"/>
        </w:rPr>
      </w:pPr>
      <w:r>
        <w:rPr>
          <w:rFonts w:ascii="Calibri" w:eastAsia="Times New Roman" w:hAnsi="Calibri" w:cs="Calibri"/>
          <w:noProof w:val="0"/>
          <w:color w:val="000000"/>
          <w:lang w:val="fi-FI" w:eastAsia="fi-FI"/>
        </w:rPr>
        <w:t xml:space="preserve">UM:n </w:t>
      </w:r>
      <w:r w:rsidR="002338CC" w:rsidRPr="002338CC">
        <w:rPr>
          <w:rFonts w:ascii="Calibri" w:eastAsia="Times New Roman" w:hAnsi="Calibri" w:cs="Calibri"/>
          <w:noProof w:val="0"/>
          <w:color w:val="000000"/>
          <w:lang w:val="fi-FI" w:eastAsia="fi-FI"/>
        </w:rPr>
        <w:t xml:space="preserve">tavoitteena </w:t>
      </w:r>
      <w:r>
        <w:rPr>
          <w:rFonts w:ascii="Calibri" w:eastAsia="Times New Roman" w:hAnsi="Calibri" w:cs="Calibri"/>
          <w:noProof w:val="0"/>
          <w:color w:val="000000"/>
          <w:lang w:val="fi-FI" w:eastAsia="fi-FI"/>
        </w:rPr>
        <w:t xml:space="preserve">on </w:t>
      </w:r>
      <w:r w:rsidR="002338CC" w:rsidRPr="002338CC">
        <w:rPr>
          <w:rFonts w:ascii="Calibri" w:eastAsia="Times New Roman" w:hAnsi="Calibri" w:cs="Calibri"/>
          <w:noProof w:val="0"/>
          <w:color w:val="000000"/>
          <w:lang w:val="fi-FI" w:eastAsia="fi-FI"/>
        </w:rPr>
        <w:t>lyhyt ja ytimekäs paperi, joka olisi yleisesti ymmärrettävä</w:t>
      </w:r>
    </w:p>
    <w:p w14:paraId="7FE84096" w14:textId="194FB018" w:rsidR="00D82DBA" w:rsidRDefault="00D82DBA" w:rsidP="00D82DBA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Juha/SASK: voisimmeko löytää joitakin järjestöjä yhdistäviä</w:t>
      </w:r>
      <w:r w:rsidR="004B4B86">
        <w:rPr>
          <w:rFonts w:eastAsia="Times New Roman"/>
        </w:rPr>
        <w:t xml:space="preserve"> aiheita; esim. kansalaisyhteiskunnan</w:t>
      </w:r>
      <w:r w:rsidR="000F674C">
        <w:rPr>
          <w:rFonts w:eastAsia="Times New Roman"/>
        </w:rPr>
        <w:t xml:space="preserve"> kapeneva tila ja sen</w:t>
      </w:r>
      <w:r w:rsidR="004B4B86">
        <w:rPr>
          <w:rFonts w:eastAsia="Times New Roman"/>
        </w:rPr>
        <w:t xml:space="preserve"> toimintaedellytysten vahvistaminen pitkäjänteisen </w:t>
      </w:r>
      <w:r w:rsidR="008121BE">
        <w:rPr>
          <w:rFonts w:eastAsia="Times New Roman"/>
        </w:rPr>
        <w:t xml:space="preserve">kehityspolitiikan jatkuvuuden tukemiseksi. Tai </w:t>
      </w:r>
      <w:r w:rsidR="009D5AD0">
        <w:rPr>
          <w:rFonts w:eastAsia="Times New Roman"/>
        </w:rPr>
        <w:t>eriarvoisuuskehityksen vähentämiseksi/poistamiseksi.</w:t>
      </w:r>
    </w:p>
    <w:p w14:paraId="47E6168A" w14:textId="12C164B8" w:rsidR="009D5AD0" w:rsidRDefault="009D5AD0" w:rsidP="00D82DBA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Anne Tarvainen: </w:t>
      </w:r>
      <w:r w:rsidR="00501C10">
        <w:rPr>
          <w:rFonts w:eastAsia="Times New Roman"/>
        </w:rPr>
        <w:t>WWF keskittynyt saaman mukaan ympäristön ja luonnon monimuotoisuuden.</w:t>
      </w:r>
      <w:r w:rsidR="00D40436">
        <w:rPr>
          <w:rFonts w:eastAsia="Times New Roman"/>
        </w:rPr>
        <w:t xml:space="preserve"> Onko signaaleja, että joitakin hyviä </w:t>
      </w:r>
      <w:r w:rsidR="0088278D">
        <w:rPr>
          <w:rFonts w:eastAsia="Times New Roman"/>
        </w:rPr>
        <w:t>kirjauksia uhataan ja niitä tulisi</w:t>
      </w:r>
      <w:r w:rsidR="00501C10">
        <w:rPr>
          <w:rFonts w:eastAsia="Times New Roman"/>
        </w:rPr>
        <w:t xml:space="preserve"> yhdessä</w:t>
      </w:r>
      <w:r w:rsidR="0088278D">
        <w:rPr>
          <w:rFonts w:eastAsia="Times New Roman"/>
        </w:rPr>
        <w:t xml:space="preserve"> puolustaa</w:t>
      </w:r>
      <w:r w:rsidR="00501C10">
        <w:rPr>
          <w:rFonts w:eastAsia="Times New Roman"/>
        </w:rPr>
        <w:t>?</w:t>
      </w:r>
    </w:p>
    <w:p w14:paraId="28988998" w14:textId="191FEB5A" w:rsidR="00294C04" w:rsidRDefault="00294C04" w:rsidP="00D82DBA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Pauliina: nykyisessä luonnosohjelmassa kapea kirjaus kansalaistoimijoiden roolista; lähinnä toimeenpanoa hauraissa tilanteissa. Sitä pitäisi avata laajemmaksi.</w:t>
      </w:r>
    </w:p>
    <w:p w14:paraId="78949443" w14:textId="20F5B4C0" w:rsidR="00294C04" w:rsidRDefault="00294C04" w:rsidP="00AB6BCF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Anne Haaranen: </w:t>
      </w:r>
      <w:r w:rsidR="00252C3B">
        <w:rPr>
          <w:rFonts w:eastAsia="Times New Roman"/>
        </w:rPr>
        <w:t xml:space="preserve">äärimmäisen köyhyyden poistaminen ja eriarvoisuus – </w:t>
      </w:r>
      <w:r w:rsidR="00AB6BCF">
        <w:rPr>
          <w:rFonts w:eastAsia="Times New Roman"/>
        </w:rPr>
        <w:t>nämä täytyisi pysyä kärjessä!</w:t>
      </w:r>
    </w:p>
    <w:p w14:paraId="0D23E70B" w14:textId="7F7C8818" w:rsidR="00F6420D" w:rsidRDefault="00F6420D" w:rsidP="00AB6BCF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Anja</w:t>
      </w:r>
      <w:r w:rsidR="00193DF6">
        <w:rPr>
          <w:rFonts w:eastAsia="Times New Roman"/>
        </w:rPr>
        <w:t xml:space="preserve">/VK: Ministeriön luonnospaperissa puhutaan maiden välisestä eriarvoisuudesta, kun suurempi ongelma tätä nykyä on maiden sisäisen eriarvoisuuden </w:t>
      </w:r>
      <w:r w:rsidR="00BB5604">
        <w:rPr>
          <w:rFonts w:eastAsia="Times New Roman"/>
        </w:rPr>
        <w:t xml:space="preserve">jyrkkä </w:t>
      </w:r>
      <w:r w:rsidR="00193DF6">
        <w:rPr>
          <w:rFonts w:eastAsia="Times New Roman"/>
        </w:rPr>
        <w:t>kas</w:t>
      </w:r>
      <w:r w:rsidR="003F6709">
        <w:rPr>
          <w:rFonts w:eastAsia="Times New Roman"/>
        </w:rPr>
        <w:t xml:space="preserve">vu. </w:t>
      </w:r>
    </w:p>
    <w:p w14:paraId="71266F54" w14:textId="77777777" w:rsidR="00AB6BCF" w:rsidRDefault="00AB6BCF" w:rsidP="00AB6BCF">
      <w:pPr>
        <w:spacing w:after="0"/>
        <w:ind w:left="1080"/>
        <w:rPr>
          <w:rFonts w:eastAsia="Times New Roman"/>
        </w:rPr>
      </w:pPr>
    </w:p>
    <w:p w14:paraId="7521764A" w14:textId="35B5C5DC" w:rsidR="008121BE" w:rsidRPr="0084371D" w:rsidRDefault="00277DC6" w:rsidP="0084371D">
      <w:pPr>
        <w:spacing w:after="0"/>
        <w:ind w:left="1080"/>
        <w:rPr>
          <w:rFonts w:eastAsia="Times New Roman"/>
          <w:b/>
          <w:bCs/>
          <w:lang w:val="fi-FI"/>
        </w:rPr>
      </w:pPr>
      <w:bookmarkStart w:id="0" w:name="_Hlk54267997"/>
      <w:r w:rsidRPr="00277DC6">
        <w:rPr>
          <w:rFonts w:eastAsia="Times New Roman"/>
          <w:b/>
          <w:bCs/>
          <w:lang w:val="fi-FI"/>
        </w:rPr>
        <w:t>Todettiin</w:t>
      </w:r>
      <w:r w:rsidR="000F674C" w:rsidRPr="00277DC6">
        <w:rPr>
          <w:rFonts w:eastAsia="Times New Roman"/>
          <w:b/>
          <w:bCs/>
          <w:lang w:val="fi-FI"/>
        </w:rPr>
        <w:t>, että</w:t>
      </w:r>
      <w:r w:rsidR="007A4793" w:rsidRPr="00277DC6">
        <w:rPr>
          <w:rFonts w:eastAsia="Times New Roman"/>
          <w:b/>
          <w:bCs/>
          <w:lang w:val="fi-FI"/>
        </w:rPr>
        <w:t xml:space="preserve"> kansalaisyhteiskunnan vahvistaminen ja äärimmäisen köyhyyden ja eriarvoisuuden </w:t>
      </w:r>
      <w:r w:rsidRPr="00277DC6">
        <w:rPr>
          <w:rFonts w:eastAsia="Times New Roman"/>
          <w:b/>
          <w:bCs/>
          <w:lang w:val="fi-FI"/>
        </w:rPr>
        <w:t>vähentäminen yhteisiä aiheita.</w:t>
      </w:r>
    </w:p>
    <w:bookmarkEnd w:id="0"/>
    <w:p w14:paraId="4BB2AA30" w14:textId="77777777" w:rsidR="0084371D" w:rsidRDefault="0084371D" w:rsidP="0084371D">
      <w:pPr>
        <w:spacing w:after="0"/>
        <w:ind w:left="1080"/>
        <w:rPr>
          <w:rFonts w:eastAsia="Times New Roman"/>
        </w:rPr>
      </w:pPr>
    </w:p>
    <w:p w14:paraId="25ADBC31" w14:textId="4B6DEB5C" w:rsidR="00975EC5" w:rsidRDefault="00975EC5" w:rsidP="00975EC5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Afrikka strategia</w:t>
      </w:r>
    </w:p>
    <w:p w14:paraId="054BEC6B" w14:textId="77777777" w:rsidR="00501C10" w:rsidRDefault="00501C10" w:rsidP="00501C10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Keskustelu Afrikka</w:t>
      </w:r>
      <w:r w:rsidRPr="003115CB">
        <w:rPr>
          <w:rFonts w:eastAsia="Times New Roman"/>
        </w:rPr>
        <w:t>-</w:t>
      </w:r>
      <w:r w:rsidRPr="003115CB">
        <w:rPr>
          <w:rFonts w:eastAsia="Times New Roman"/>
          <w:b/>
          <w:bCs/>
        </w:rPr>
        <w:t>strategiasta</w:t>
      </w:r>
      <w:r>
        <w:rPr>
          <w:rFonts w:eastAsia="Times New Roman"/>
        </w:rPr>
        <w:t xml:space="preserve">: Voisiko järjestää jonkin jo olemassa olevan tapahtuman sisällä. Sovittiin, että Fingossa pohditaan, olisiko mahdollista järjestää </w:t>
      </w:r>
      <w:r>
        <w:rPr>
          <w:rFonts w:eastAsia="Times New Roman"/>
        </w:rPr>
        <w:lastRenderedPageBreak/>
        <w:t>keskustelutilaisuus joko erikseen tai yhdistettynä olemassa oleviin prosesseihin. Anne piti tärkeänä muistuttaa myös UM:ää siitä, ettei kaikkea niputeta aikataulullisesti liian yhteen, jotta säilyy realistinen mahdollisuus osallistua.</w:t>
      </w:r>
    </w:p>
    <w:p w14:paraId="55EC09E4" w14:textId="77777777" w:rsidR="0084371D" w:rsidRDefault="0084371D" w:rsidP="0084371D">
      <w:pPr>
        <w:pStyle w:val="ListParagraph"/>
        <w:ind w:left="1800"/>
        <w:rPr>
          <w:rFonts w:eastAsia="Times New Roman"/>
        </w:rPr>
      </w:pPr>
    </w:p>
    <w:p w14:paraId="15195E06" w14:textId="77777777" w:rsidR="00975EC5" w:rsidRDefault="00975EC5" w:rsidP="00975EC5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Muut käynnissä olevat prosessit</w:t>
      </w:r>
    </w:p>
    <w:p w14:paraId="0938C4D4" w14:textId="4C11F2B4" w:rsidR="00975EC5" w:rsidRDefault="0084371D" w:rsidP="0084371D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E26B5A">
        <w:rPr>
          <w:rFonts w:eastAsia="Times New Roman"/>
          <w:b/>
          <w:bCs/>
        </w:rPr>
        <w:t>kehitysrahoitus valtion budjetissa</w:t>
      </w:r>
      <w:r w:rsidR="00404C10">
        <w:rPr>
          <w:rFonts w:eastAsia="Times New Roman"/>
        </w:rPr>
        <w:t>. Niina: merkittävin muutos koskee valtuuksia. VM:n elokuun esitykseen ei muutoksia – ODA nousee €165 miljoonaa</w:t>
      </w:r>
      <w:r w:rsidR="00BB1AB3">
        <w:rPr>
          <w:rFonts w:eastAsia="Times New Roman"/>
        </w:rPr>
        <w:t xml:space="preserve">. Neuvotteluissa/riihessä ei keskusteltu pahemmin kehystä. Valtuuksia tuli €105 miljoonaa, joka antaa tukea </w:t>
      </w:r>
      <w:r w:rsidR="0023683D">
        <w:rPr>
          <w:rFonts w:eastAsia="Times New Roman"/>
        </w:rPr>
        <w:t xml:space="preserve">pitkäjänteiselle suunnittelulle. Oletus, että Haavisto ollut tukemassa tätä asiaa. Suomen valtion talouskehityksestä on vaihteeksi </w:t>
      </w:r>
      <w:r w:rsidR="00C034AD">
        <w:rPr>
          <w:rFonts w:eastAsia="Times New Roman"/>
        </w:rPr>
        <w:t>hieman positiivisia näkymiä, mutta tiukat ajat ov</w:t>
      </w:r>
      <w:r w:rsidR="005F6ACD">
        <w:rPr>
          <w:rFonts w:eastAsia="Times New Roman"/>
        </w:rPr>
        <w:t>a</w:t>
      </w:r>
      <w:r w:rsidR="00C034AD">
        <w:rPr>
          <w:rFonts w:eastAsia="Times New Roman"/>
        </w:rPr>
        <w:t xml:space="preserve">t siitä huolimatta edessäpäin. Tärkeää pitää </w:t>
      </w:r>
      <w:r w:rsidR="005F6ACD">
        <w:rPr>
          <w:rFonts w:eastAsia="Times New Roman"/>
        </w:rPr>
        <w:t>hyvät keskusteluyhteydet päättäjiin ja virkamiehiin. EU-tasolla negatiivi</w:t>
      </w:r>
      <w:r w:rsidR="00884640">
        <w:rPr>
          <w:rFonts w:eastAsia="Times New Roman"/>
        </w:rPr>
        <w:t>si</w:t>
      </w:r>
      <w:r w:rsidR="005F6ACD">
        <w:rPr>
          <w:rFonts w:eastAsia="Times New Roman"/>
        </w:rPr>
        <w:t>a trendejä näkyvillä: kohti isompia ja harvempia toimijoita, Euroopan etu kärjessä.</w:t>
      </w:r>
    </w:p>
    <w:p w14:paraId="346D3F2F" w14:textId="6846ABDC" w:rsidR="00E26B5A" w:rsidRDefault="00E26B5A" w:rsidP="0084371D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b/>
          <w:bCs/>
        </w:rPr>
        <w:t>Omarahoituksesta</w:t>
      </w:r>
      <w:r w:rsidRPr="00E26B5A">
        <w:rPr>
          <w:rFonts w:eastAsia="Times New Roman"/>
        </w:rPr>
        <w:t>: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tälle vuodelle tul</w:t>
      </w:r>
      <w:r w:rsidR="00DC6DC8">
        <w:rPr>
          <w:rFonts w:eastAsia="Times New Roman"/>
        </w:rPr>
        <w:t xml:space="preserve">i päätös </w:t>
      </w:r>
      <w:r w:rsidR="00AD7F70">
        <w:rPr>
          <w:rFonts w:eastAsia="Times New Roman"/>
        </w:rPr>
        <w:t>omarahoituksen vapaaehtoisuudesta</w:t>
      </w:r>
      <w:r w:rsidR="00DC6DC8">
        <w:rPr>
          <w:rFonts w:eastAsia="Times New Roman"/>
        </w:rPr>
        <w:t xml:space="preserve">. </w:t>
      </w:r>
      <w:r w:rsidR="00D95B96">
        <w:rPr>
          <w:rFonts w:eastAsia="Times New Roman"/>
        </w:rPr>
        <w:t xml:space="preserve">Voisiko puheenjohtajat nostaa mahdollisessa UM-tapaamisessa, että tämä käytäntö voisi jatkua myös </w:t>
      </w:r>
      <w:r w:rsidR="00DC6DC8">
        <w:rPr>
          <w:rFonts w:eastAsia="Times New Roman"/>
        </w:rPr>
        <w:t>ensi vuonna, koska koronan negatiiviset vaikutukset näkyvät ensikin vuonna.</w:t>
      </w:r>
    </w:p>
    <w:p w14:paraId="2B7F583B" w14:textId="77777777" w:rsidR="0084371D" w:rsidRDefault="0084371D" w:rsidP="0084371D">
      <w:pPr>
        <w:pStyle w:val="ListParagraph"/>
        <w:ind w:left="1800"/>
        <w:rPr>
          <w:rFonts w:eastAsia="Times New Roman"/>
        </w:rPr>
      </w:pPr>
    </w:p>
    <w:p w14:paraId="61E3B8C7" w14:textId="4F6896EA" w:rsidR="00975EC5" w:rsidRDefault="00975EC5" w:rsidP="00975EC5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r w:rsidRPr="00975EC5">
        <w:rPr>
          <w:rFonts w:eastAsia="Times New Roman"/>
          <w:b/>
          <w:bCs/>
        </w:rPr>
        <w:t>Lyhyt päivitys KV rahoitus keskustelusta (KUA)</w:t>
      </w:r>
    </w:p>
    <w:p w14:paraId="10C48108" w14:textId="48BD0F31" w:rsidR="00EB4FC3" w:rsidRPr="00D7003E" w:rsidRDefault="00301547" w:rsidP="00D7003E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Piritta: </w:t>
      </w:r>
      <w:r w:rsidR="004850CA">
        <w:rPr>
          <w:rFonts w:eastAsia="Times New Roman"/>
        </w:rPr>
        <w:t>Aiempia tilaisuuksia ollut ja Fingo</w:t>
      </w:r>
      <w:r w:rsidR="00E867DE">
        <w:rPr>
          <w:rFonts w:eastAsia="Times New Roman"/>
        </w:rPr>
        <w:t>kin on aktiivisesti edistänyt asiaa. Ajatus kartoituksesta, jossa voisi tunnistaa keinoja lisätä järjestöjen rahoitus</w:t>
      </w:r>
      <w:r w:rsidR="001305F5">
        <w:rPr>
          <w:rFonts w:eastAsia="Times New Roman"/>
        </w:rPr>
        <w:t>ta kv-lähteistä. Tapaaminen viime viikolla, jossa käytiin tämänhetkinen rahoitustilanne ja kokemukset niistä.</w:t>
      </w:r>
      <w:r w:rsidR="000439C2">
        <w:rPr>
          <w:rFonts w:eastAsia="Times New Roman"/>
        </w:rPr>
        <w:t xml:space="preserve"> UM:n omarahoitusosuuden tuki voisi laajeta myös kv-rahoituksen saralle; ei vain rajattu EU-komission tukiin.</w:t>
      </w:r>
      <w:r w:rsidR="00951DA9">
        <w:rPr>
          <w:rFonts w:eastAsia="Times New Roman"/>
        </w:rPr>
        <w:t xml:space="preserve"> Kuinka ohjelma- ja humanitääristä tukea voidaan käyttää </w:t>
      </w:r>
      <w:r w:rsidR="00DE64E6">
        <w:rPr>
          <w:rFonts w:eastAsia="Times New Roman"/>
        </w:rPr>
        <w:t>su</w:t>
      </w:r>
      <w:r w:rsidR="00EF028B">
        <w:rPr>
          <w:rFonts w:eastAsia="Times New Roman"/>
        </w:rPr>
        <w:t>u</w:t>
      </w:r>
      <w:r w:rsidR="00DE64E6">
        <w:rPr>
          <w:rFonts w:eastAsia="Times New Roman"/>
        </w:rPr>
        <w:t>remman potin kokoamiseen kv-rahoituslähteistä; esim. käyttäen UM-tu</w:t>
      </w:r>
      <w:r w:rsidR="00F95BFB">
        <w:rPr>
          <w:rFonts w:eastAsia="Times New Roman"/>
        </w:rPr>
        <w:t>kea</w:t>
      </w:r>
      <w:r w:rsidR="00DE64E6">
        <w:rPr>
          <w:rFonts w:eastAsia="Times New Roman"/>
        </w:rPr>
        <w:t xml:space="preserve"> kattamaan omarahoitusosuuksia</w:t>
      </w:r>
      <w:r w:rsidR="00EF028B">
        <w:rPr>
          <w:rFonts w:eastAsia="Times New Roman"/>
        </w:rPr>
        <w:t xml:space="preserve">; siis UM:n tuen vivutusvaikutus. Kv-hankkeiden haasteet: juoksevien kulujen </w:t>
      </w:r>
      <w:r w:rsidR="00F95BFB">
        <w:rPr>
          <w:rFonts w:eastAsia="Times New Roman"/>
        </w:rPr>
        <w:t>kattaminen</w:t>
      </w:r>
      <w:r w:rsidR="00DF7997">
        <w:rPr>
          <w:rFonts w:eastAsia="Times New Roman"/>
        </w:rPr>
        <w:t xml:space="preserve">. Jotkut järjestöt ovat jo käyttäneetkin osan saamastaan UM-tuesta tähän. </w:t>
      </w:r>
      <w:r w:rsidR="00482782">
        <w:rPr>
          <w:rFonts w:eastAsia="Times New Roman"/>
        </w:rPr>
        <w:t>Ideoitiin kv-rahoituslähteistä ja keinoja niiden hyödyntämiseen. Tärkeää sopia siitä, mihin seikkoihin järjestöt keskittyisivät vaikuttamisessaan. UM kiinnostunut</w:t>
      </w:r>
      <w:r w:rsidR="00C334CE">
        <w:rPr>
          <w:rFonts w:eastAsia="Times New Roman"/>
        </w:rPr>
        <w:t xml:space="preserve"> jatkamaan keskusteluita. Fingolle annettiin mandaatti luoda sähköpostityöryhmä ja </w:t>
      </w:r>
      <w:r w:rsidR="006E2CD5">
        <w:rPr>
          <w:rFonts w:eastAsia="Times New Roman"/>
        </w:rPr>
        <w:t>koota järjestöjen kanta vaikuttamistyön kärjeksi. Jatketaan kartoitustyötä. Ei haluta sorsia pienempiä järjestöjä</w:t>
      </w:r>
      <w:r w:rsidR="00EB4FC3">
        <w:rPr>
          <w:rFonts w:eastAsia="Times New Roman"/>
        </w:rPr>
        <w:t>.</w:t>
      </w:r>
      <w:r w:rsidR="004C6859" w:rsidRPr="004C6859">
        <w:rPr>
          <w:rFonts w:eastAsia="Times New Roman"/>
        </w:rPr>
        <w:t xml:space="preserve"> </w:t>
      </w:r>
      <w:r w:rsidR="004C6859">
        <w:rPr>
          <w:rFonts w:eastAsia="Times New Roman"/>
        </w:rPr>
        <w:t>Sonja Hyötylä koordinoi työryhmää</w:t>
      </w:r>
      <w:r w:rsidR="00D7003E">
        <w:rPr>
          <w:rFonts w:eastAsia="Times New Roman"/>
        </w:rPr>
        <w:t xml:space="preserve">. </w:t>
      </w:r>
      <w:r w:rsidR="00EB4FC3" w:rsidRPr="00D7003E">
        <w:rPr>
          <w:rFonts w:eastAsia="Times New Roman"/>
        </w:rPr>
        <w:t>Muistio tai rapsa voisi tulla Fingosta.</w:t>
      </w:r>
    </w:p>
    <w:p w14:paraId="116E42FE" w14:textId="19BA87F0" w:rsidR="00C722CF" w:rsidRDefault="00C722CF" w:rsidP="00B90357">
      <w:pPr>
        <w:spacing w:after="0"/>
        <w:rPr>
          <w:rFonts w:eastAsia="Times New Roman"/>
        </w:rPr>
      </w:pPr>
    </w:p>
    <w:p w14:paraId="23FDD223" w14:textId="17FCADC9" w:rsidR="00C722CF" w:rsidRPr="00D7003E" w:rsidRDefault="00C722CF" w:rsidP="00C722CF">
      <w:pPr>
        <w:rPr>
          <w:rFonts w:eastAsia="Times New Roman"/>
          <w:b/>
          <w:bCs/>
          <w:lang w:val="fi-FI"/>
        </w:rPr>
      </w:pPr>
      <w:r w:rsidRPr="00D7003E">
        <w:rPr>
          <w:rFonts w:eastAsia="Times New Roman"/>
          <w:b/>
          <w:bCs/>
          <w:lang w:val="fi-FI"/>
        </w:rPr>
        <w:t xml:space="preserve">Sovittiin, että kun laitetaan järjestökentän nimissä </w:t>
      </w:r>
      <w:r w:rsidR="00293B26" w:rsidRPr="00D7003E">
        <w:rPr>
          <w:rFonts w:eastAsia="Times New Roman"/>
          <w:b/>
          <w:bCs/>
          <w:lang w:val="fi-FI"/>
        </w:rPr>
        <w:t>UM:n suuntaan kantoja, niin niitä kannattaa kierrätää mm. laajan OT-järjestöryhmän kautta.</w:t>
      </w:r>
    </w:p>
    <w:p w14:paraId="78349A3C" w14:textId="77777777" w:rsidR="00975EC5" w:rsidRPr="00975EC5" w:rsidRDefault="00975EC5" w:rsidP="00975EC5">
      <w:pPr>
        <w:pStyle w:val="ListParagraph"/>
        <w:rPr>
          <w:rFonts w:eastAsia="Times New Roman"/>
          <w:b/>
          <w:bCs/>
        </w:rPr>
      </w:pPr>
    </w:p>
    <w:p w14:paraId="150DD7E0" w14:textId="6AA547DA" w:rsidR="00975EC5" w:rsidRDefault="00975EC5" w:rsidP="00975EC5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r w:rsidRPr="00975EC5">
        <w:rPr>
          <w:rFonts w:eastAsia="Times New Roman"/>
          <w:b/>
          <w:bCs/>
        </w:rPr>
        <w:t>Muut asiat</w:t>
      </w:r>
    </w:p>
    <w:p w14:paraId="61C26769" w14:textId="7A061297" w:rsidR="00F804BE" w:rsidRDefault="00F804BE" w:rsidP="00F804BE">
      <w:pPr>
        <w:pStyle w:val="ListParagraph"/>
        <w:rPr>
          <w:rFonts w:eastAsia="Times New Roman"/>
          <w:b/>
          <w:bCs/>
        </w:rPr>
      </w:pPr>
    </w:p>
    <w:p w14:paraId="560416D3" w14:textId="24FF8395" w:rsidR="00F804BE" w:rsidRPr="00F804BE" w:rsidRDefault="00F804BE" w:rsidP="00F804BE">
      <w:pPr>
        <w:pStyle w:val="ListParagraph"/>
        <w:rPr>
          <w:rFonts w:eastAsia="Times New Roman"/>
        </w:rPr>
      </w:pPr>
      <w:r w:rsidRPr="00F804BE">
        <w:rPr>
          <w:rFonts w:eastAsia="Times New Roman"/>
          <w:b/>
          <w:bCs/>
        </w:rPr>
        <w:t>Seuraava kokous</w:t>
      </w:r>
      <w:r>
        <w:rPr>
          <w:rFonts w:eastAsia="Times New Roman"/>
          <w:b/>
          <w:bCs/>
        </w:rPr>
        <w:t xml:space="preserve">: </w:t>
      </w:r>
      <w:r w:rsidR="00636B03" w:rsidRPr="00636B03">
        <w:rPr>
          <w:rFonts w:eastAsia="Times New Roman"/>
        </w:rPr>
        <w:t>tiistai</w:t>
      </w:r>
      <w:r w:rsidR="00636B03">
        <w:rPr>
          <w:rFonts w:eastAsia="Times New Roman"/>
          <w:b/>
          <w:bCs/>
        </w:rPr>
        <w:t xml:space="preserve"> </w:t>
      </w:r>
      <w:r w:rsidR="00CA0442">
        <w:rPr>
          <w:rFonts w:eastAsia="Times New Roman"/>
        </w:rPr>
        <w:t>3.11 klo 13.00-15.00.</w:t>
      </w:r>
    </w:p>
    <w:p w14:paraId="4F1F6B64" w14:textId="77777777" w:rsidR="00975EC5" w:rsidRPr="00975EC5" w:rsidRDefault="00975EC5" w:rsidP="00975EC5">
      <w:pPr>
        <w:pStyle w:val="ListParagraph"/>
        <w:rPr>
          <w:rFonts w:eastAsia="Times New Roman"/>
          <w:b/>
          <w:bCs/>
        </w:rPr>
      </w:pPr>
    </w:p>
    <w:sectPr w:rsidR="00975EC5" w:rsidRPr="00975EC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0CEC9" w14:textId="77777777" w:rsidR="00644C9E" w:rsidRDefault="00644C9E" w:rsidP="00975EC5">
      <w:pPr>
        <w:spacing w:after="0" w:line="240" w:lineRule="auto"/>
      </w:pPr>
      <w:r>
        <w:separator/>
      </w:r>
    </w:p>
  </w:endnote>
  <w:endnote w:type="continuationSeparator" w:id="0">
    <w:p w14:paraId="4DCD041F" w14:textId="77777777" w:rsidR="00644C9E" w:rsidRDefault="00644C9E" w:rsidP="00975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97300" w14:textId="77777777" w:rsidR="00644C9E" w:rsidRDefault="00644C9E" w:rsidP="00975EC5">
      <w:pPr>
        <w:spacing w:after="0" w:line="240" w:lineRule="auto"/>
      </w:pPr>
      <w:r>
        <w:separator/>
      </w:r>
    </w:p>
  </w:footnote>
  <w:footnote w:type="continuationSeparator" w:id="0">
    <w:p w14:paraId="2DE2428E" w14:textId="77777777" w:rsidR="00644C9E" w:rsidRDefault="00644C9E" w:rsidP="00975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53088"/>
    <w:multiLevelType w:val="hybridMultilevel"/>
    <w:tmpl w:val="75300EF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54303"/>
    <w:multiLevelType w:val="multilevel"/>
    <w:tmpl w:val="10B6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893C73"/>
    <w:multiLevelType w:val="hybridMultilevel"/>
    <w:tmpl w:val="4BA08FFA"/>
    <w:lvl w:ilvl="0" w:tplc="1858349A">
      <w:start w:val="3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C5"/>
    <w:rsid w:val="000439C2"/>
    <w:rsid w:val="00055F1D"/>
    <w:rsid w:val="000819BC"/>
    <w:rsid w:val="000B418E"/>
    <w:rsid w:val="000E5434"/>
    <w:rsid w:val="000F56E0"/>
    <w:rsid w:val="000F674C"/>
    <w:rsid w:val="00126C12"/>
    <w:rsid w:val="001305F5"/>
    <w:rsid w:val="00133C82"/>
    <w:rsid w:val="00150C70"/>
    <w:rsid w:val="00193DF6"/>
    <w:rsid w:val="001A0278"/>
    <w:rsid w:val="001B3D4B"/>
    <w:rsid w:val="00200A24"/>
    <w:rsid w:val="002338CC"/>
    <w:rsid w:val="0023683D"/>
    <w:rsid w:val="00252C3B"/>
    <w:rsid w:val="00267B34"/>
    <w:rsid w:val="00272E51"/>
    <w:rsid w:val="00277DC6"/>
    <w:rsid w:val="00293B26"/>
    <w:rsid w:val="00294C04"/>
    <w:rsid w:val="002C08D5"/>
    <w:rsid w:val="00301547"/>
    <w:rsid w:val="003115CB"/>
    <w:rsid w:val="00327504"/>
    <w:rsid w:val="003868DA"/>
    <w:rsid w:val="003D5B28"/>
    <w:rsid w:val="003F6709"/>
    <w:rsid w:val="00404C10"/>
    <w:rsid w:val="00421565"/>
    <w:rsid w:val="00436A89"/>
    <w:rsid w:val="00482782"/>
    <w:rsid w:val="004850CA"/>
    <w:rsid w:val="00485F6E"/>
    <w:rsid w:val="004B4B86"/>
    <w:rsid w:val="004C6859"/>
    <w:rsid w:val="004D0850"/>
    <w:rsid w:val="004E09B2"/>
    <w:rsid w:val="004F1FA8"/>
    <w:rsid w:val="00501C10"/>
    <w:rsid w:val="005161CC"/>
    <w:rsid w:val="005561B0"/>
    <w:rsid w:val="005624D3"/>
    <w:rsid w:val="005870E1"/>
    <w:rsid w:val="00594C23"/>
    <w:rsid w:val="005A0125"/>
    <w:rsid w:val="005F6ACD"/>
    <w:rsid w:val="00636B03"/>
    <w:rsid w:val="00644C9E"/>
    <w:rsid w:val="006E2CD5"/>
    <w:rsid w:val="006E340E"/>
    <w:rsid w:val="007138D6"/>
    <w:rsid w:val="00737C62"/>
    <w:rsid w:val="007843E3"/>
    <w:rsid w:val="00787D14"/>
    <w:rsid w:val="007A4793"/>
    <w:rsid w:val="007E13E6"/>
    <w:rsid w:val="007E5AF7"/>
    <w:rsid w:val="008121BE"/>
    <w:rsid w:val="008235D8"/>
    <w:rsid w:val="0084371D"/>
    <w:rsid w:val="008742B2"/>
    <w:rsid w:val="0088278D"/>
    <w:rsid w:val="00882910"/>
    <w:rsid w:val="00884640"/>
    <w:rsid w:val="00885CA8"/>
    <w:rsid w:val="0093082E"/>
    <w:rsid w:val="00946EC1"/>
    <w:rsid w:val="00951DA9"/>
    <w:rsid w:val="00975EC5"/>
    <w:rsid w:val="00991612"/>
    <w:rsid w:val="009B094F"/>
    <w:rsid w:val="009C2A64"/>
    <w:rsid w:val="009D5AD0"/>
    <w:rsid w:val="00A276A2"/>
    <w:rsid w:val="00A879A2"/>
    <w:rsid w:val="00A942A9"/>
    <w:rsid w:val="00AA2170"/>
    <w:rsid w:val="00AB6BCF"/>
    <w:rsid w:val="00AD7F70"/>
    <w:rsid w:val="00B6719F"/>
    <w:rsid w:val="00B84378"/>
    <w:rsid w:val="00B90357"/>
    <w:rsid w:val="00B92F1C"/>
    <w:rsid w:val="00BB1AB3"/>
    <w:rsid w:val="00BB5604"/>
    <w:rsid w:val="00BD1389"/>
    <w:rsid w:val="00BE495E"/>
    <w:rsid w:val="00C034AD"/>
    <w:rsid w:val="00C334CE"/>
    <w:rsid w:val="00C51B09"/>
    <w:rsid w:val="00C67889"/>
    <w:rsid w:val="00C722CF"/>
    <w:rsid w:val="00CA0442"/>
    <w:rsid w:val="00CC0DF4"/>
    <w:rsid w:val="00CD1B97"/>
    <w:rsid w:val="00CD45DF"/>
    <w:rsid w:val="00CF4BA2"/>
    <w:rsid w:val="00D40436"/>
    <w:rsid w:val="00D6716D"/>
    <w:rsid w:val="00D7003E"/>
    <w:rsid w:val="00D82DBA"/>
    <w:rsid w:val="00D95B96"/>
    <w:rsid w:val="00DC6DC8"/>
    <w:rsid w:val="00DE64E6"/>
    <w:rsid w:val="00DF7997"/>
    <w:rsid w:val="00E26B5A"/>
    <w:rsid w:val="00E46A73"/>
    <w:rsid w:val="00E6035F"/>
    <w:rsid w:val="00E867DE"/>
    <w:rsid w:val="00E95D9C"/>
    <w:rsid w:val="00EB4FC3"/>
    <w:rsid w:val="00EE551C"/>
    <w:rsid w:val="00EF028B"/>
    <w:rsid w:val="00F472D7"/>
    <w:rsid w:val="00F61115"/>
    <w:rsid w:val="00F6420D"/>
    <w:rsid w:val="00F6519D"/>
    <w:rsid w:val="00F804BE"/>
    <w:rsid w:val="00F91386"/>
    <w:rsid w:val="00F95BFB"/>
    <w:rsid w:val="00FA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D86531F"/>
  <w15:chartTrackingRefBased/>
  <w15:docId w15:val="{BFDE38EF-9F7D-40A6-A4FA-87A3C073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5EC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75EC5"/>
    <w:pPr>
      <w:spacing w:after="0" w:line="240" w:lineRule="auto"/>
      <w:ind w:left="720"/>
    </w:pPr>
    <w:rPr>
      <w:rFonts w:ascii="Calibri" w:hAnsi="Calibri" w:cs="Calibri"/>
      <w:noProof w:val="0"/>
      <w:lang w:val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9B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9B2"/>
    <w:rPr>
      <w:rFonts w:ascii="Times New Roman" w:hAnsi="Times New Roman" w:cs="Times New Roman"/>
      <w:noProof/>
      <w:sz w:val="18"/>
      <w:szCs w:val="18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594C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C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C23"/>
    <w:rPr>
      <w:noProof/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C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C23"/>
    <w:rPr>
      <w:b/>
      <w:bCs/>
      <w:noProof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cs.google.com/document/d/1N2DOokPR-Td_QoSc41VBQcDySezK6_ZSMaXL1fO0mTw/edit?usp=shar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B84925AA04F0946BF7E21DC4E0C1471" ma:contentTypeVersion="13" ma:contentTypeDescription="Luo uusi asiakirja." ma:contentTypeScope="" ma:versionID="395499c6a4fed8c48ff0b914cf7d84c5">
  <xsd:schema xmlns:xsd="http://www.w3.org/2001/XMLSchema" xmlns:xs="http://www.w3.org/2001/XMLSchema" xmlns:p="http://schemas.microsoft.com/office/2006/metadata/properties" xmlns:ns3="77302e2d-397d-421f-8b28-c7d3a4409d18" xmlns:ns4="09ab9212-1fc8-45b4-88dd-e24ee48bc17a" targetNamespace="http://schemas.microsoft.com/office/2006/metadata/properties" ma:root="true" ma:fieldsID="c62067194aa85a551d7d9bb62e23d5fc" ns3:_="" ns4:_="">
    <xsd:import namespace="77302e2d-397d-421f-8b28-c7d3a4409d18"/>
    <xsd:import namespace="09ab9212-1fc8-45b4-88dd-e24ee48bc1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02e2d-397d-421f-8b28-c7d3a4409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9212-1fc8-45b4-88dd-e24ee48bc17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6BD1AB-FD31-46E3-8789-6C5C2BFB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02e2d-397d-421f-8b28-c7d3a4409d18"/>
    <ds:schemaRef ds:uri="09ab9212-1fc8-45b4-88dd-e24ee48bc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7F5BFE-EC9F-4CF3-9E82-A414CB366B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75A698-37F6-48FA-B558-7D153226AE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4430</Characters>
  <Application>Microsoft Office Word</Application>
  <DocSecurity>0</DocSecurity>
  <Lines>36</Lines>
  <Paragraphs>9</Paragraphs>
  <ScaleCrop>false</ScaleCrop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Lappalainen</dc:creator>
  <cp:keywords/>
  <dc:description/>
  <cp:lastModifiedBy>Anne Tarvainen</cp:lastModifiedBy>
  <cp:revision>2</cp:revision>
  <dcterms:created xsi:type="dcterms:W3CDTF">2020-11-02T11:09:00Z</dcterms:created>
  <dcterms:modified xsi:type="dcterms:W3CDTF">2020-11-02T11:09:00Z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7d0674-2c53-42d0-b768-7a1ff84f431a_Enabled">
    <vt:lpwstr>True</vt:lpwstr>
  </property>
  <property fmtid="{D5CDD505-2E9C-101B-9397-08002B2CF9AE}" pid="3" name="MSIP_Label_6e7d0674-2c53-42d0-b768-7a1ff84f431a_SiteId">
    <vt:lpwstr>5c8b6b81-6ba7-435d-9dac-09e5eb3f01b8</vt:lpwstr>
  </property>
  <property fmtid="{D5CDD505-2E9C-101B-9397-08002B2CF9AE}" pid="4" name="MSIP_Label_6e7d0674-2c53-42d0-b768-7a1ff84f431a_Owner">
    <vt:lpwstr>timo.lappalainen@fingo.fi</vt:lpwstr>
  </property>
  <property fmtid="{D5CDD505-2E9C-101B-9397-08002B2CF9AE}" pid="5" name="MSIP_Label_6e7d0674-2c53-42d0-b768-7a1ff84f431a_SetDate">
    <vt:lpwstr>2020-10-06T09:29:01.3402270Z</vt:lpwstr>
  </property>
  <property fmtid="{D5CDD505-2E9C-101B-9397-08002B2CF9AE}" pid="6" name="MSIP_Label_6e7d0674-2c53-42d0-b768-7a1ff84f431a_Name">
    <vt:lpwstr>General</vt:lpwstr>
  </property>
  <property fmtid="{D5CDD505-2E9C-101B-9397-08002B2CF9AE}" pid="7" name="MSIP_Label_6e7d0674-2c53-42d0-b768-7a1ff84f431a_Application">
    <vt:lpwstr>Microsoft Azure Information Protection</vt:lpwstr>
  </property>
  <property fmtid="{D5CDD505-2E9C-101B-9397-08002B2CF9AE}" pid="8" name="MSIP_Label_6e7d0674-2c53-42d0-b768-7a1ff84f431a_ActionId">
    <vt:lpwstr>d4832191-b280-40e4-8f81-0797879ea32a</vt:lpwstr>
  </property>
  <property fmtid="{D5CDD505-2E9C-101B-9397-08002B2CF9AE}" pid="9" name="MSIP_Label_6e7d0674-2c53-42d0-b768-7a1ff84f431a_Extended_MSFT_Method">
    <vt:lpwstr>Automatic</vt:lpwstr>
  </property>
  <property fmtid="{D5CDD505-2E9C-101B-9397-08002B2CF9AE}" pid="10" name="ContentTypeId">
    <vt:lpwstr>0x0101004B84925AA04F0946BF7E21DC4E0C1471</vt:lpwstr>
  </property>
</Properties>
</file>